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8" w:type="dxa"/>
        <w:tblBorders>
          <w:top w:val="single" w:sz="20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74"/>
        <w:gridCol w:w="4025"/>
        <w:gridCol w:w="4025"/>
        <w:gridCol w:w="4372"/>
      </w:tblGrid>
      <w:tr w:rsidR="00287CB3" w:rsidRPr="0023274F" w14:paraId="16C134E5" w14:textId="77777777" w:rsidTr="44C0C5C3">
        <w:trPr>
          <w:cantSplit/>
          <w:trHeight w:hRule="exact" w:val="720"/>
        </w:trPr>
        <w:tc>
          <w:tcPr>
            <w:tcW w:w="2774" w:type="dxa"/>
            <w:vMerge w:val="restart"/>
            <w:tcBorders>
              <w:top w:val="single" w:sz="20" w:space="0" w:color="000000" w:themeColor="text1"/>
              <w:left w:val="single" w:sz="4" w:space="0" w:color="000000" w:themeColor="text1"/>
              <w:bottom w:val="single" w:sz="20" w:space="0" w:color="000000" w:themeColor="text1"/>
              <w:right w:val="single" w:sz="4" w:space="0" w:color="000000" w:themeColor="text1"/>
            </w:tcBorders>
            <w:vAlign w:val="center"/>
          </w:tcPr>
          <w:p w14:paraId="4A13A490" w14:textId="77777777" w:rsidR="00287CB3" w:rsidRPr="00285892" w:rsidRDefault="00287CB3" w:rsidP="00D65FA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4472C4" w:themeColor="accent1"/>
                <w:sz w:val="24"/>
                <w:lang w:val="en-US" w:eastAsia="en-US"/>
              </w:rPr>
            </w:pPr>
            <w:r w:rsidRPr="00285892">
              <w:rPr>
                <w:noProof/>
                <w:color w:val="4472C4" w:themeColor="accent1"/>
                <w:sz w:val="36"/>
                <w:highlight w:val="darkRed"/>
              </w:rPr>
              <w:t>Bourne Town Harriers</w:t>
            </w:r>
            <w:r w:rsidRPr="00285892">
              <w:rPr>
                <w:noProof/>
                <w:color w:val="4472C4" w:themeColor="accent1"/>
                <w:sz w:val="36"/>
              </w:rPr>
              <w:t xml:space="preserve"> </w:t>
            </w:r>
          </w:p>
        </w:tc>
        <w:tc>
          <w:tcPr>
            <w:tcW w:w="12422" w:type="dxa"/>
            <w:gridSpan w:val="3"/>
            <w:tcBorders>
              <w:top w:val="single" w:sz="20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A5224" w14:textId="77777777" w:rsidR="00287CB3" w:rsidRPr="0023274F" w:rsidRDefault="00287CB3" w:rsidP="00D65FA9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color w:val="000000"/>
                <w:sz w:val="40"/>
                <w:lang w:val="en-US" w:eastAsia="en-US"/>
              </w:rPr>
            </w:pPr>
            <w:r>
              <w:rPr>
                <w:rFonts w:ascii="Arial" w:hAnsi="Arial"/>
                <w:b/>
                <w:color w:val="000000"/>
                <w:sz w:val="40"/>
                <w:lang w:val="en-US" w:eastAsia="en-US"/>
              </w:rPr>
              <w:t>Activity</w:t>
            </w:r>
            <w:r w:rsidRPr="0023274F">
              <w:rPr>
                <w:rFonts w:ascii="Arial" w:hAnsi="Arial"/>
                <w:b/>
                <w:color w:val="000000"/>
                <w:sz w:val="40"/>
                <w:lang w:val="en-US" w:eastAsia="en-US"/>
              </w:rPr>
              <w:t xml:space="preserve"> Risk Assessment</w:t>
            </w:r>
          </w:p>
        </w:tc>
      </w:tr>
      <w:tr w:rsidR="00287CB3" w:rsidRPr="00344245" w14:paraId="35D298D1" w14:textId="77777777" w:rsidTr="003D5BDF">
        <w:tblPrEx>
          <w:tblBorders>
            <w:top w:val="single" w:sz="4" w:space="0" w:color="000000"/>
          </w:tblBorders>
        </w:tblPrEx>
        <w:trPr>
          <w:cantSplit/>
          <w:trHeight w:hRule="exact" w:val="606"/>
        </w:trPr>
        <w:tc>
          <w:tcPr>
            <w:tcW w:w="2774" w:type="dxa"/>
            <w:vMerge/>
          </w:tcPr>
          <w:p w14:paraId="672A6659" w14:textId="77777777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F076AC" w14:textId="3A858038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  <w:r w:rsidRPr="009D7D13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Venue</w:t>
            </w:r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 / Site</w:t>
            </w:r>
            <w:r w:rsidRPr="009D7D13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:</w:t>
            </w:r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 </w:t>
            </w:r>
            <w:r w:rsidR="000E5008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Junior </w:t>
            </w:r>
            <w:r w:rsidR="00024A1B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Off Site</w:t>
            </w:r>
            <w:r w:rsidR="00326868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 </w:t>
            </w:r>
            <w:r w:rsidR="00FA2FDF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Road Running</w:t>
            </w: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7F145C" w14:textId="1383C9ED" w:rsidR="00287CB3" w:rsidRPr="00344245" w:rsidRDefault="017C404A" w:rsidP="44C0C5C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szCs w:val="24"/>
                <w:lang w:val="en-US" w:eastAsia="en-US"/>
              </w:rPr>
            </w:pPr>
            <w:r w:rsidRPr="44C0C5C3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 xml:space="preserve">Date of Assessment: </w:t>
            </w:r>
            <w:r w:rsidR="00FA2FDF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>25/03/26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4C6250" w14:textId="77777777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Site </w:t>
            </w:r>
            <w:r w:rsidRPr="009D7D13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Manager:</w:t>
            </w:r>
            <w:r>
              <w:rPr>
                <w:rFonts w:ascii="Arial" w:hAnsi="Arial"/>
                <w:color w:val="000000"/>
                <w:sz w:val="20"/>
                <w:lang w:val="en-US" w:eastAsia="en-US"/>
              </w:rPr>
              <w:t xml:space="preserve"> Lead Coaches</w:t>
            </w:r>
          </w:p>
        </w:tc>
      </w:tr>
      <w:tr w:rsidR="00287CB3" w:rsidRPr="00344245" w14:paraId="0B701FCC" w14:textId="77777777" w:rsidTr="44C0C5C3">
        <w:tblPrEx>
          <w:tblBorders>
            <w:top w:val="single" w:sz="4" w:space="0" w:color="000000"/>
            <w:bottom w:val="single" w:sz="20" w:space="0" w:color="000000"/>
            <w:insideH w:val="single" w:sz="20" w:space="0" w:color="000000"/>
          </w:tblBorders>
        </w:tblPrEx>
        <w:trPr>
          <w:trHeight w:val="1"/>
        </w:trPr>
        <w:tc>
          <w:tcPr>
            <w:tcW w:w="2774" w:type="dxa"/>
            <w:vMerge/>
          </w:tcPr>
          <w:p w14:paraId="0A37501D" w14:textId="77777777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20" w:space="0" w:color="000000" w:themeColor="text1"/>
              <w:right w:val="single" w:sz="4" w:space="0" w:color="000000" w:themeColor="text1"/>
            </w:tcBorders>
            <w:vAlign w:val="center"/>
          </w:tcPr>
          <w:p w14:paraId="4ABDEFC2" w14:textId="77777777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 Fundamental </w:t>
            </w:r>
            <w:r w:rsidRPr="00D9235A"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 xml:space="preserve">Athletics </w:t>
            </w: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20" w:space="0" w:color="000000" w:themeColor="text1"/>
              <w:right w:val="single" w:sz="4" w:space="0" w:color="000000" w:themeColor="text1"/>
            </w:tcBorders>
            <w:vAlign w:val="center"/>
          </w:tcPr>
          <w:p w14:paraId="78D0B35E" w14:textId="3D50AAC0" w:rsidR="00287CB3" w:rsidRPr="00344245" w:rsidRDefault="017C404A" w:rsidP="44C0C5C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szCs w:val="24"/>
                <w:lang w:val="en-US" w:eastAsia="en-US"/>
              </w:rPr>
            </w:pPr>
            <w:r w:rsidRPr="44C0C5C3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 xml:space="preserve">Carried out by: </w:t>
            </w:r>
            <w:r w:rsidR="00FA2FDF">
              <w:rPr>
                <w:rFonts w:ascii="Arial" w:hAnsi="Arial"/>
                <w:b/>
                <w:bCs/>
                <w:color w:val="000000" w:themeColor="text1"/>
                <w:sz w:val="20"/>
                <w:lang w:val="en-US" w:eastAsia="en-US"/>
              </w:rPr>
              <w:t>M. Gilbert</w:t>
            </w:r>
          </w:p>
        </w:tc>
        <w:tc>
          <w:tcPr>
            <w:tcW w:w="43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20" w:space="0" w:color="000000" w:themeColor="text1"/>
              <w:right w:val="single" w:sz="4" w:space="0" w:color="000000" w:themeColor="text1"/>
            </w:tcBorders>
            <w:vAlign w:val="center"/>
          </w:tcPr>
          <w:p w14:paraId="76092BA1" w14:textId="77777777" w:rsidR="00287CB3" w:rsidRPr="00344245" w:rsidRDefault="00287CB3" w:rsidP="00D65FA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color w:val="000000"/>
                <w:sz w:val="24"/>
                <w:lang w:val="en-US" w:eastAsia="en-US"/>
              </w:rPr>
            </w:pPr>
            <w:r>
              <w:rPr>
                <w:color w:val="000000"/>
                <w:sz w:val="24"/>
                <w:lang w:val="en-US" w:eastAsia="en-US"/>
              </w:rPr>
              <w:t>Coaching team; LR, VC and JJ</w:t>
            </w:r>
          </w:p>
        </w:tc>
      </w:tr>
    </w:tbl>
    <w:p w14:paraId="5DAB6C7B" w14:textId="77777777" w:rsidR="00287CB3" w:rsidRDefault="00287CB3"/>
    <w:tbl>
      <w:tblPr>
        <w:tblW w:w="15268" w:type="dxa"/>
        <w:tblInd w:w="36" w:type="dxa"/>
        <w:tblBorders>
          <w:top w:val="single" w:sz="18" w:space="0" w:color="000000"/>
          <w:left w:val="single" w:sz="4" w:space="0" w:color="000000"/>
          <w:bottom w:val="single" w:sz="18" w:space="0" w:color="000000"/>
          <w:right w:val="single" w:sz="4" w:space="0" w:color="000000"/>
          <w:insideH w:val="single" w:sz="18" w:space="0" w:color="000000"/>
          <w:insideV w:val="single" w:sz="4" w:space="0" w:color="000000"/>
        </w:tblBorders>
        <w:tblLayout w:type="fixed"/>
        <w:tblCellMar>
          <w:left w:w="36" w:type="dxa"/>
          <w:right w:w="36" w:type="dxa"/>
        </w:tblCellMar>
        <w:tblLook w:val="04A0" w:firstRow="1" w:lastRow="0" w:firstColumn="1" w:lastColumn="0" w:noHBand="0" w:noVBand="1"/>
      </w:tblPr>
      <w:tblGrid>
        <w:gridCol w:w="2835"/>
        <w:gridCol w:w="4570"/>
        <w:gridCol w:w="1984"/>
        <w:gridCol w:w="142"/>
        <w:gridCol w:w="5737"/>
      </w:tblGrid>
      <w:tr w:rsidR="00287CB3" w14:paraId="59F41D68" w14:textId="77777777" w:rsidTr="00287CB3">
        <w:trPr>
          <w:trHeight w:val="293"/>
        </w:trPr>
        <w:tc>
          <w:tcPr>
            <w:tcW w:w="2835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4DF8B2E2" w14:textId="77777777" w:rsidR="00287CB3" w:rsidRDefault="00287CB3" w:rsidP="00D65FA9">
            <w:pPr>
              <w:pStyle w:val="TableText"/>
              <w:jc w:val="center"/>
            </w:pPr>
            <w:r>
              <w:rPr>
                <w:rFonts w:ascii="Arial" w:hAnsi="Arial"/>
                <w:b/>
                <w:sz w:val="22"/>
              </w:rPr>
              <w:t>Activity / Area</w:t>
            </w:r>
          </w:p>
        </w:tc>
        <w:tc>
          <w:tcPr>
            <w:tcW w:w="457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02EB378F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</w:p>
          <w:p w14:paraId="3B87084C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Hazards involved with activity / area</w:t>
            </w:r>
          </w:p>
          <w:p w14:paraId="6A05A809" w14:textId="77777777" w:rsidR="00287CB3" w:rsidRDefault="00287CB3" w:rsidP="00D65FA9">
            <w:pPr>
              <w:pStyle w:val="TableText"/>
              <w:jc w:val="center"/>
            </w:pPr>
          </w:p>
        </w:tc>
        <w:tc>
          <w:tcPr>
            <w:tcW w:w="1984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5A39BBE3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</w:p>
          <w:p w14:paraId="278FC069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List groups of people who are at risk from hazards</w:t>
            </w:r>
          </w:p>
          <w:p w14:paraId="41C8F396" w14:textId="77777777" w:rsidR="00287CB3" w:rsidRDefault="00287CB3" w:rsidP="00D65FA9">
            <w:pPr>
              <w:pStyle w:val="TableText"/>
              <w:jc w:val="center"/>
            </w:pPr>
          </w:p>
        </w:tc>
        <w:tc>
          <w:tcPr>
            <w:tcW w:w="14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A3D3EC" w14:textId="77777777" w:rsidR="00287CB3" w:rsidRDefault="00287CB3" w:rsidP="00D65FA9">
            <w:pPr>
              <w:pStyle w:val="DefaultText"/>
            </w:pPr>
          </w:p>
        </w:tc>
        <w:tc>
          <w:tcPr>
            <w:tcW w:w="5737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16C4423C" w14:textId="77777777" w:rsidR="00287CB3" w:rsidRDefault="00287CB3" w:rsidP="00D65FA9">
            <w:pPr>
              <w:pStyle w:val="TableText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List existing control measures</w:t>
            </w:r>
          </w:p>
          <w:p w14:paraId="3DE9E953" w14:textId="77777777" w:rsidR="00287CB3" w:rsidRDefault="00287CB3" w:rsidP="00D65FA9">
            <w:pPr>
              <w:pStyle w:val="TableText"/>
              <w:jc w:val="center"/>
            </w:pPr>
            <w:r>
              <w:rPr>
                <w:rFonts w:ascii="Arial" w:hAnsi="Arial"/>
                <w:b/>
                <w:sz w:val="22"/>
              </w:rPr>
              <w:t>(Risk Reduction)</w:t>
            </w:r>
          </w:p>
        </w:tc>
      </w:tr>
    </w:tbl>
    <w:p w14:paraId="0D0B940D" w14:textId="77777777" w:rsidR="00287CB3" w:rsidRDefault="00287CB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4536"/>
        <w:gridCol w:w="2127"/>
        <w:gridCol w:w="5895"/>
      </w:tblGrid>
      <w:tr w:rsidR="00287CB3" w14:paraId="2450A0B0" w14:textId="77777777" w:rsidTr="44C0C5C3">
        <w:tc>
          <w:tcPr>
            <w:tcW w:w="2830" w:type="dxa"/>
          </w:tcPr>
          <w:p w14:paraId="58DA5B77" w14:textId="73C3E5E5" w:rsidR="00287CB3" w:rsidRDefault="00326868">
            <w:r>
              <w:rPr>
                <w:rFonts w:ascii="Arial" w:hAnsi="Arial"/>
                <w:b/>
                <w:color w:val="000000"/>
                <w:sz w:val="20"/>
                <w:lang w:val="en-US" w:eastAsia="en-US"/>
              </w:rPr>
              <w:t>Off Site Road Running</w:t>
            </w:r>
          </w:p>
        </w:tc>
        <w:tc>
          <w:tcPr>
            <w:tcW w:w="4536" w:type="dxa"/>
          </w:tcPr>
          <w:p w14:paraId="4DDBEF00" w14:textId="61BDB967" w:rsidR="00287CB3" w:rsidRDefault="0091059C" w:rsidP="0048574C">
            <w:r w:rsidRPr="0091059C">
              <w:t>Road Traffic (cars, vans, cyclists)</w:t>
            </w:r>
          </w:p>
        </w:tc>
        <w:tc>
          <w:tcPr>
            <w:tcW w:w="2127" w:type="dxa"/>
          </w:tcPr>
          <w:p w14:paraId="3461D779" w14:textId="60033573" w:rsidR="00287CB3" w:rsidRDefault="0091059C" w:rsidP="0048574C">
            <w:pPr>
              <w:pStyle w:val="ListParagraph"/>
              <w:ind w:left="0"/>
            </w:pPr>
            <w:r>
              <w:t>All runners</w:t>
            </w:r>
          </w:p>
        </w:tc>
        <w:tc>
          <w:tcPr>
            <w:tcW w:w="5895" w:type="dxa"/>
          </w:tcPr>
          <w:p w14:paraId="34CE0A41" w14:textId="1B9824F9" w:rsidR="00287CB3" w:rsidRDefault="00416657" w:rsidP="0048574C">
            <w:pPr>
              <w:autoSpaceDE w:val="0"/>
              <w:autoSpaceDN w:val="0"/>
              <w:adjustRightInd w:val="0"/>
            </w:pPr>
            <w:r>
              <w:t>• Follow UK Highway Code</w:t>
            </w:r>
            <w:r>
              <w:br/>
              <w:t>• Use pavements when available</w:t>
            </w:r>
            <w:r>
              <w:br/>
              <w:t>• Run facing oncoming traffic if no pavement</w:t>
            </w:r>
            <w:r>
              <w:br/>
              <w:t>• Wear hi‑vis/reflective kit in poor lighting/conditions</w:t>
            </w:r>
            <w:r>
              <w:br/>
              <w:t>• Run single file on narrow sections</w:t>
            </w:r>
          </w:p>
        </w:tc>
      </w:tr>
      <w:tr w:rsidR="00287CB3" w14:paraId="3DBABEA1" w14:textId="77777777" w:rsidTr="44C0C5C3">
        <w:tc>
          <w:tcPr>
            <w:tcW w:w="2830" w:type="dxa"/>
          </w:tcPr>
          <w:p w14:paraId="5E8091FA" w14:textId="60464216" w:rsidR="00287CB3" w:rsidRDefault="00287CB3"/>
        </w:tc>
        <w:tc>
          <w:tcPr>
            <w:tcW w:w="4536" w:type="dxa"/>
          </w:tcPr>
          <w:p w14:paraId="62EBF3C5" w14:textId="4D917116" w:rsidR="00287CB3" w:rsidRDefault="00416657" w:rsidP="00416657">
            <w:pPr>
              <w:pStyle w:val="TableText"/>
              <w:tabs>
                <w:tab w:val="left" w:pos="1065"/>
              </w:tabs>
              <w:jc w:val="left"/>
            </w:pPr>
            <w:r>
              <w:t>Crossing Busy Roads</w:t>
            </w:r>
          </w:p>
        </w:tc>
        <w:tc>
          <w:tcPr>
            <w:tcW w:w="2127" w:type="dxa"/>
          </w:tcPr>
          <w:p w14:paraId="6D98A12B" w14:textId="489AAAE0" w:rsidR="00287CB3" w:rsidRDefault="00416657" w:rsidP="0048574C">
            <w:pPr>
              <w:pStyle w:val="ListParagraph"/>
              <w:ind w:left="0"/>
            </w:pPr>
            <w:r>
              <w:t>All runners</w:t>
            </w:r>
          </w:p>
        </w:tc>
        <w:tc>
          <w:tcPr>
            <w:tcW w:w="5895" w:type="dxa"/>
          </w:tcPr>
          <w:p w14:paraId="5997CC1D" w14:textId="5C44389A" w:rsidR="00287CB3" w:rsidRDefault="00416657">
            <w:r>
              <w:t>• Cross only at safe, visible points</w:t>
            </w:r>
            <w:r w:rsidR="00825774">
              <w:t>.</w:t>
            </w:r>
            <w:r>
              <w:br/>
              <w:t>• Regroup before crossing</w:t>
            </w:r>
            <w:r w:rsidR="00825774">
              <w:t>.</w:t>
            </w:r>
            <w:r>
              <w:br/>
              <w:t>• Leader controls crossing with clear instructions</w:t>
            </w:r>
            <w:r w:rsidR="00825774">
              <w:t>.</w:t>
            </w:r>
          </w:p>
        </w:tc>
      </w:tr>
      <w:tr w:rsidR="00287CB3" w14:paraId="5B03A06E" w14:textId="77777777" w:rsidTr="44C0C5C3">
        <w:tc>
          <w:tcPr>
            <w:tcW w:w="2830" w:type="dxa"/>
          </w:tcPr>
          <w:p w14:paraId="6CD68CD7" w14:textId="529E26F7" w:rsidR="00287CB3" w:rsidRDefault="00287CB3"/>
        </w:tc>
        <w:tc>
          <w:tcPr>
            <w:tcW w:w="4536" w:type="dxa"/>
          </w:tcPr>
          <w:p w14:paraId="059D77AE" w14:textId="53DC6B8D" w:rsidR="00287CB3" w:rsidRDefault="00416657">
            <w:r>
              <w:t>Poor Visibility (</w:t>
            </w:r>
            <w:r w:rsidR="00F7323E">
              <w:t xml:space="preserve">e.g. </w:t>
            </w:r>
            <w:r>
              <w:t>night/winter</w:t>
            </w:r>
            <w:r w:rsidR="005A2772">
              <w:t>,</w:t>
            </w:r>
            <w:r w:rsidR="00825774">
              <w:t xml:space="preserve"> </w:t>
            </w:r>
            <w:r w:rsidR="005A2772">
              <w:t>etc</w:t>
            </w:r>
            <w:r>
              <w:t>)</w:t>
            </w:r>
          </w:p>
        </w:tc>
        <w:tc>
          <w:tcPr>
            <w:tcW w:w="2127" w:type="dxa"/>
          </w:tcPr>
          <w:p w14:paraId="61CDCEAD" w14:textId="110B97C3" w:rsidR="00287CB3" w:rsidRDefault="00416657" w:rsidP="0048574C">
            <w:pPr>
              <w:pStyle w:val="ListParagraph"/>
              <w:ind w:left="0"/>
            </w:pPr>
            <w:r>
              <w:t>All runners</w:t>
            </w:r>
          </w:p>
        </w:tc>
        <w:tc>
          <w:tcPr>
            <w:tcW w:w="5895" w:type="dxa"/>
          </w:tcPr>
          <w:p w14:paraId="348EEC0C" w14:textId="3C26AC0A" w:rsidR="00287CB3" w:rsidRDefault="00416657">
            <w:r>
              <w:t xml:space="preserve">• </w:t>
            </w:r>
            <w:r w:rsidR="00F7323E">
              <w:t>H</w:t>
            </w:r>
            <w:r>
              <w:t>ead torches</w:t>
            </w:r>
            <w:r w:rsidR="005A2772">
              <w:t>/lights for coaches</w:t>
            </w:r>
            <w:r>
              <w:br/>
              <w:t>• Reflective/hi-vis clothing</w:t>
            </w:r>
            <w:r>
              <w:br/>
              <w:t>• Choose well‑lit routes</w:t>
            </w:r>
          </w:p>
        </w:tc>
      </w:tr>
    </w:tbl>
    <w:p w14:paraId="52E56223" w14:textId="77777777" w:rsidR="00287CB3" w:rsidRDefault="00287CB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4536"/>
        <w:gridCol w:w="2268"/>
        <w:gridCol w:w="5754"/>
      </w:tblGrid>
      <w:tr w:rsidR="00287CB3" w14:paraId="7BE4ABE7" w14:textId="77777777" w:rsidTr="44C0C5C3">
        <w:tc>
          <w:tcPr>
            <w:tcW w:w="2830" w:type="dxa"/>
          </w:tcPr>
          <w:p w14:paraId="53D640DB" w14:textId="261A0122" w:rsidR="00287CB3" w:rsidRDefault="00287CB3"/>
        </w:tc>
        <w:tc>
          <w:tcPr>
            <w:tcW w:w="4536" w:type="dxa"/>
          </w:tcPr>
          <w:p w14:paraId="2AE7C975" w14:textId="1F5A1B09" w:rsidR="00287CB3" w:rsidRDefault="00416657">
            <w:r>
              <w:t>Uneven Pavements/Obstacles</w:t>
            </w:r>
          </w:p>
        </w:tc>
        <w:tc>
          <w:tcPr>
            <w:tcW w:w="2268" w:type="dxa"/>
          </w:tcPr>
          <w:p w14:paraId="3210DB0D" w14:textId="1120DD48" w:rsidR="00287CB3" w:rsidRDefault="00536AD1">
            <w:r>
              <w:t>All runners</w:t>
            </w:r>
          </w:p>
        </w:tc>
        <w:tc>
          <w:tcPr>
            <w:tcW w:w="5754" w:type="dxa"/>
          </w:tcPr>
          <w:p w14:paraId="5E5298B9" w14:textId="0BAF5C49" w:rsidR="00287CB3" w:rsidRDefault="00416657">
            <w:r>
              <w:t>• Pre‑run route check or communicate prior to starting of known obstacles.</w:t>
            </w:r>
            <w:r>
              <w:br/>
              <w:t>• Call out hazards (“kerb”, “pothole”, “Cobbles”)</w:t>
            </w:r>
            <w:r>
              <w:br/>
              <w:t>• Maintain spacing</w:t>
            </w:r>
          </w:p>
        </w:tc>
      </w:tr>
      <w:tr w:rsidR="00287CB3" w14:paraId="3FDD09CA" w14:textId="77777777" w:rsidTr="44C0C5C3">
        <w:tc>
          <w:tcPr>
            <w:tcW w:w="2830" w:type="dxa"/>
          </w:tcPr>
          <w:p w14:paraId="160B2EEB" w14:textId="1F3FE5FD" w:rsidR="00287CB3" w:rsidRDefault="00287CB3"/>
        </w:tc>
        <w:tc>
          <w:tcPr>
            <w:tcW w:w="4536" w:type="dxa"/>
          </w:tcPr>
          <w:p w14:paraId="4A2CE277" w14:textId="1835A2F5" w:rsidR="00287CB3" w:rsidRDefault="00416657" w:rsidP="00416657">
            <w:pPr>
              <w:tabs>
                <w:tab w:val="left" w:pos="1035"/>
              </w:tabs>
            </w:pPr>
            <w:r>
              <w:t>Weather (ice, heat, storms)</w:t>
            </w:r>
          </w:p>
        </w:tc>
        <w:tc>
          <w:tcPr>
            <w:tcW w:w="2268" w:type="dxa"/>
          </w:tcPr>
          <w:p w14:paraId="527D613F" w14:textId="34D5C0F0" w:rsidR="00287CB3" w:rsidRDefault="00536AD1">
            <w:r>
              <w:t>All runners</w:t>
            </w:r>
          </w:p>
        </w:tc>
        <w:tc>
          <w:tcPr>
            <w:tcW w:w="5754" w:type="dxa"/>
          </w:tcPr>
          <w:p w14:paraId="1D923AF0" w14:textId="3164F9B8" w:rsidR="00287CB3" w:rsidRDefault="00416657">
            <w:r>
              <w:t>• Avoid icy routes</w:t>
            </w:r>
            <w:r>
              <w:br/>
              <w:t xml:space="preserve">• </w:t>
            </w:r>
            <w:r w:rsidR="00BE3E87">
              <w:t xml:space="preserve">Ensure </w:t>
            </w:r>
            <w:r>
              <w:t>Hydration + slower pace in heat</w:t>
            </w:r>
            <w:r>
              <w:br/>
              <w:t>• Modify/cancel session in extreme conditions</w:t>
            </w:r>
          </w:p>
        </w:tc>
      </w:tr>
      <w:tr w:rsidR="00416657" w14:paraId="7E6A55D4" w14:textId="77777777" w:rsidTr="44C0C5C3">
        <w:tc>
          <w:tcPr>
            <w:tcW w:w="2830" w:type="dxa"/>
          </w:tcPr>
          <w:p w14:paraId="0CEFF20D" w14:textId="5BE41ED0" w:rsidR="00416657" w:rsidRDefault="00416657" w:rsidP="00416657"/>
        </w:tc>
        <w:tc>
          <w:tcPr>
            <w:tcW w:w="4536" w:type="dxa"/>
          </w:tcPr>
          <w:p w14:paraId="1A43C48D" w14:textId="5BCAA47B" w:rsidR="00416657" w:rsidRDefault="00416657" w:rsidP="00416657">
            <w:r>
              <w:t>Medical Emergency</w:t>
            </w:r>
          </w:p>
        </w:tc>
        <w:tc>
          <w:tcPr>
            <w:tcW w:w="2268" w:type="dxa"/>
          </w:tcPr>
          <w:p w14:paraId="4C16E9EB" w14:textId="3E574508" w:rsidR="00416657" w:rsidRDefault="00416657" w:rsidP="00416657">
            <w:r>
              <w:t>Runners w/ medical conditions</w:t>
            </w:r>
          </w:p>
        </w:tc>
        <w:tc>
          <w:tcPr>
            <w:tcW w:w="5754" w:type="dxa"/>
          </w:tcPr>
          <w:p w14:paraId="34BC27B2" w14:textId="1F1F8A7C" w:rsidR="00416657" w:rsidRDefault="00416657" w:rsidP="00416657">
            <w:pPr>
              <w:tabs>
                <w:tab w:val="left" w:pos="930"/>
              </w:tabs>
            </w:pPr>
            <w:r>
              <w:t>• Encourage carrying personal medication if required</w:t>
            </w:r>
            <w:r>
              <w:br/>
              <w:t>• Leader carries phone.</w:t>
            </w:r>
            <w:r>
              <w:br/>
              <w:t>• What3Words for location accuracy</w:t>
            </w:r>
          </w:p>
          <w:p w14:paraId="15D04DCA" w14:textId="1F63BD98" w:rsidR="009209D0" w:rsidRDefault="009209D0" w:rsidP="009209D0">
            <w:pPr>
              <w:tabs>
                <w:tab w:val="left" w:pos="930"/>
              </w:tabs>
            </w:pPr>
            <w:r>
              <w:t>• Run Leaders</w:t>
            </w:r>
            <w:r w:rsidR="00266F6D">
              <w:t>/Coaching Team</w:t>
            </w:r>
            <w:r>
              <w:t xml:space="preserve"> to be aware of Defibrillator locations.</w:t>
            </w:r>
          </w:p>
        </w:tc>
      </w:tr>
      <w:tr w:rsidR="00416657" w14:paraId="2D075137" w14:textId="77777777" w:rsidTr="44C0C5C3">
        <w:tc>
          <w:tcPr>
            <w:tcW w:w="2830" w:type="dxa"/>
          </w:tcPr>
          <w:p w14:paraId="5718F1B2" w14:textId="77777777" w:rsidR="00416657" w:rsidRDefault="00416657" w:rsidP="00416657"/>
        </w:tc>
        <w:tc>
          <w:tcPr>
            <w:tcW w:w="4536" w:type="dxa"/>
          </w:tcPr>
          <w:p w14:paraId="72FD1214" w14:textId="6088E011" w:rsidR="00416657" w:rsidRDefault="00416657" w:rsidP="00416657">
            <w:r>
              <w:t>Group Fragmentation</w:t>
            </w:r>
          </w:p>
        </w:tc>
        <w:tc>
          <w:tcPr>
            <w:tcW w:w="2268" w:type="dxa"/>
          </w:tcPr>
          <w:p w14:paraId="71AB6FFD" w14:textId="0757905B" w:rsidR="00416657" w:rsidRDefault="00536AD1" w:rsidP="00416657">
            <w:r>
              <w:t>All runners</w:t>
            </w:r>
          </w:p>
        </w:tc>
        <w:tc>
          <w:tcPr>
            <w:tcW w:w="5754" w:type="dxa"/>
          </w:tcPr>
          <w:p w14:paraId="58F43E4F" w14:textId="380DD621" w:rsidR="00416657" w:rsidRDefault="00416657" w:rsidP="00416657">
            <w:r>
              <w:t>• Tail runner assigned</w:t>
            </w:r>
            <w:r>
              <w:br/>
              <w:t>• Regroup frequently</w:t>
            </w:r>
            <w:r>
              <w:br/>
            </w:r>
          </w:p>
        </w:tc>
      </w:tr>
      <w:tr w:rsidR="00416657" w14:paraId="6167A517" w14:textId="77777777" w:rsidTr="44C0C5C3">
        <w:tc>
          <w:tcPr>
            <w:tcW w:w="2830" w:type="dxa"/>
          </w:tcPr>
          <w:p w14:paraId="2353B447" w14:textId="77777777" w:rsidR="00416657" w:rsidRDefault="00416657" w:rsidP="00416657"/>
        </w:tc>
        <w:tc>
          <w:tcPr>
            <w:tcW w:w="4536" w:type="dxa"/>
          </w:tcPr>
          <w:p w14:paraId="5D37C48F" w14:textId="5C01ED31" w:rsidR="00416657" w:rsidRDefault="00416657" w:rsidP="00416657">
            <w:r>
              <w:t>Dogs/Animals</w:t>
            </w:r>
          </w:p>
        </w:tc>
        <w:tc>
          <w:tcPr>
            <w:tcW w:w="2268" w:type="dxa"/>
          </w:tcPr>
          <w:p w14:paraId="3F7C87B4" w14:textId="413501E4" w:rsidR="00416657" w:rsidRDefault="00536AD1" w:rsidP="00416657">
            <w:r>
              <w:t>All runners + public</w:t>
            </w:r>
          </w:p>
        </w:tc>
        <w:tc>
          <w:tcPr>
            <w:tcW w:w="5754" w:type="dxa"/>
          </w:tcPr>
          <w:p w14:paraId="276ED17E" w14:textId="3B945DD1" w:rsidR="00416657" w:rsidRDefault="00416657" w:rsidP="00416657">
            <w:r>
              <w:t>• Slow to walk</w:t>
            </w:r>
            <w:r>
              <w:br/>
              <w:t>• Give animals space</w:t>
            </w:r>
          </w:p>
        </w:tc>
      </w:tr>
      <w:tr w:rsidR="00416657" w14:paraId="57AD679D" w14:textId="77777777" w:rsidTr="44C0C5C3">
        <w:tc>
          <w:tcPr>
            <w:tcW w:w="2830" w:type="dxa"/>
          </w:tcPr>
          <w:p w14:paraId="16476A68" w14:textId="77777777" w:rsidR="00416657" w:rsidRDefault="00416657" w:rsidP="00416657"/>
        </w:tc>
        <w:tc>
          <w:tcPr>
            <w:tcW w:w="4536" w:type="dxa"/>
          </w:tcPr>
          <w:p w14:paraId="4CC9CC9B" w14:textId="52FC55C1" w:rsidR="00416657" w:rsidRDefault="00416657" w:rsidP="00416657">
            <w:r>
              <w:t>Shared Paths/Public Interaction</w:t>
            </w:r>
          </w:p>
        </w:tc>
        <w:tc>
          <w:tcPr>
            <w:tcW w:w="2268" w:type="dxa"/>
          </w:tcPr>
          <w:p w14:paraId="74BB3251" w14:textId="42278A76" w:rsidR="00416657" w:rsidRDefault="00416657" w:rsidP="00416657">
            <w:r>
              <w:t>Runners + public</w:t>
            </w:r>
          </w:p>
        </w:tc>
        <w:tc>
          <w:tcPr>
            <w:tcW w:w="5754" w:type="dxa"/>
          </w:tcPr>
          <w:p w14:paraId="4C864FBA" w14:textId="4CA62989" w:rsidR="00416657" w:rsidRDefault="00416657" w:rsidP="00416657">
            <w:r>
              <w:t>• Keep left</w:t>
            </w:r>
            <w:r>
              <w:br/>
              <w:t>• Avoid blocking paths</w:t>
            </w:r>
            <w:r>
              <w:br/>
              <w:t>• Be courteous</w:t>
            </w:r>
          </w:p>
        </w:tc>
      </w:tr>
      <w:tr w:rsidR="00416657" w14:paraId="1479661D" w14:textId="77777777" w:rsidTr="44C0C5C3">
        <w:tc>
          <w:tcPr>
            <w:tcW w:w="2830" w:type="dxa"/>
          </w:tcPr>
          <w:p w14:paraId="6BBB47D9" w14:textId="3BD0033F" w:rsidR="00416657" w:rsidRDefault="00326868" w:rsidP="00416657">
            <w:r>
              <w:t>Welfare</w:t>
            </w:r>
          </w:p>
        </w:tc>
        <w:tc>
          <w:tcPr>
            <w:tcW w:w="4536" w:type="dxa"/>
          </w:tcPr>
          <w:p w14:paraId="0AC03B82" w14:textId="3DF5AF8A" w:rsidR="00416657" w:rsidRDefault="00416657" w:rsidP="00416657">
            <w:r>
              <w:t>Safeguarding (Minors/Vulnerable Adults)</w:t>
            </w:r>
          </w:p>
        </w:tc>
        <w:tc>
          <w:tcPr>
            <w:tcW w:w="2268" w:type="dxa"/>
          </w:tcPr>
          <w:p w14:paraId="0BB79E75" w14:textId="28EF67CB" w:rsidR="00416657" w:rsidRDefault="00416657" w:rsidP="00416657">
            <w:r>
              <w:t>Under 18s &amp; vulnerable adults</w:t>
            </w:r>
          </w:p>
        </w:tc>
        <w:tc>
          <w:tcPr>
            <w:tcW w:w="5754" w:type="dxa"/>
          </w:tcPr>
          <w:p w14:paraId="1E4692C6" w14:textId="4356AC71" w:rsidR="00416657" w:rsidRDefault="00416657" w:rsidP="00416657">
            <w:r>
              <w:t>• EA safeguarding policy</w:t>
            </w:r>
            <w:r>
              <w:br/>
              <w:t>• Parental consent for under 18s</w:t>
            </w:r>
            <w:r>
              <w:br/>
              <w:t>• DBS compliance</w:t>
            </w:r>
          </w:p>
        </w:tc>
      </w:tr>
      <w:tr w:rsidR="00416657" w14:paraId="0ACD494C" w14:textId="77777777" w:rsidTr="44C0C5C3">
        <w:tc>
          <w:tcPr>
            <w:tcW w:w="2830" w:type="dxa"/>
          </w:tcPr>
          <w:p w14:paraId="6C3668F2" w14:textId="77777777" w:rsidR="00416657" w:rsidRDefault="00416657" w:rsidP="00416657">
            <w:r>
              <w:t>Welfare</w:t>
            </w:r>
          </w:p>
          <w:p w14:paraId="6B62F1B3" w14:textId="77777777" w:rsidR="00416657" w:rsidRDefault="00416657" w:rsidP="00416657"/>
          <w:p w14:paraId="02F2C34E" w14:textId="77777777" w:rsidR="00416657" w:rsidRDefault="00416657" w:rsidP="00416657"/>
          <w:p w14:paraId="680A4E5D" w14:textId="77777777" w:rsidR="00416657" w:rsidRDefault="00416657" w:rsidP="00416657"/>
          <w:p w14:paraId="19219836" w14:textId="77777777" w:rsidR="00416657" w:rsidRDefault="00416657" w:rsidP="00416657"/>
          <w:p w14:paraId="296FEF7D" w14:textId="77777777" w:rsidR="00416657" w:rsidRDefault="00416657" w:rsidP="00416657"/>
          <w:p w14:paraId="7194DBDC" w14:textId="77777777" w:rsidR="00416657" w:rsidRDefault="00416657" w:rsidP="00416657"/>
          <w:p w14:paraId="769D0D3C" w14:textId="77777777" w:rsidR="00416657" w:rsidRDefault="00416657" w:rsidP="00416657"/>
          <w:p w14:paraId="54CD245A" w14:textId="77777777" w:rsidR="00416657" w:rsidRDefault="00416657" w:rsidP="00416657"/>
          <w:p w14:paraId="1231BE67" w14:textId="77777777" w:rsidR="00416657" w:rsidRDefault="00416657" w:rsidP="00416657"/>
          <w:p w14:paraId="36FEB5B0" w14:textId="77777777" w:rsidR="00416657" w:rsidRDefault="00416657" w:rsidP="00416657"/>
          <w:p w14:paraId="487CA8FD" w14:textId="77777777" w:rsidR="00416657" w:rsidRDefault="00416657" w:rsidP="00416657">
            <w:r>
              <w:t>Welfare (continued)</w:t>
            </w:r>
          </w:p>
        </w:tc>
        <w:tc>
          <w:tcPr>
            <w:tcW w:w="4536" w:type="dxa"/>
          </w:tcPr>
          <w:p w14:paraId="5EF1C29C" w14:textId="77777777" w:rsidR="00416657" w:rsidRDefault="00416657" w:rsidP="0041665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Communications in the event of an incident / accident</w:t>
            </w:r>
          </w:p>
          <w:p w14:paraId="30D7AA69" w14:textId="77777777" w:rsidR="00416657" w:rsidRDefault="00416657" w:rsidP="00416657">
            <w:pPr>
              <w:rPr>
                <w:rFonts w:ascii="Arial" w:hAnsi="Arial" w:cs="Arial"/>
                <w:sz w:val="20"/>
              </w:rPr>
            </w:pPr>
          </w:p>
          <w:p w14:paraId="7196D064" w14:textId="77777777" w:rsidR="00416657" w:rsidRDefault="00416657" w:rsidP="00416657">
            <w:pPr>
              <w:rPr>
                <w:rFonts w:ascii="Arial" w:hAnsi="Arial" w:cs="Arial"/>
                <w:sz w:val="20"/>
              </w:rPr>
            </w:pPr>
          </w:p>
          <w:p w14:paraId="34FF1C98" w14:textId="77777777" w:rsidR="00416657" w:rsidRDefault="00416657" w:rsidP="00416657">
            <w:pPr>
              <w:rPr>
                <w:rFonts w:ascii="Arial" w:hAnsi="Arial" w:cs="Arial"/>
                <w:sz w:val="20"/>
              </w:rPr>
            </w:pPr>
          </w:p>
          <w:p w14:paraId="6D072C0D" w14:textId="77777777" w:rsidR="00416657" w:rsidRPr="001800B0" w:rsidRDefault="00416657" w:rsidP="00416657">
            <w:pPr>
              <w:rPr>
                <w:rFonts w:ascii="Arial" w:hAnsi="Arial" w:cs="Arial"/>
                <w:sz w:val="20"/>
              </w:rPr>
            </w:pPr>
          </w:p>
          <w:p w14:paraId="12A1D54E" w14:textId="77777777" w:rsidR="00416657" w:rsidRPr="001800B0" w:rsidRDefault="00416657" w:rsidP="0041665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Coaches being unaware of:</w:t>
            </w:r>
          </w:p>
          <w:p w14:paraId="6C26094E" w14:textId="77777777" w:rsidR="00416657" w:rsidRDefault="00416657" w:rsidP="0041665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Asthma, other medical conditions or SEN</w:t>
            </w:r>
          </w:p>
          <w:p w14:paraId="4B1F511A" w14:textId="77777777" w:rsidR="00416657" w:rsidRDefault="00416657" w:rsidP="00416657"/>
          <w:p w14:paraId="65F9C3DC" w14:textId="77777777" w:rsidR="00416657" w:rsidRDefault="00416657" w:rsidP="00416657"/>
          <w:p w14:paraId="5023141B" w14:textId="77777777" w:rsidR="00416657" w:rsidRDefault="00416657" w:rsidP="00416657"/>
          <w:p w14:paraId="1F3B1409" w14:textId="77777777" w:rsidR="00416657" w:rsidRDefault="00416657" w:rsidP="00416657"/>
          <w:p w14:paraId="562C75D1" w14:textId="77777777" w:rsidR="00416657" w:rsidRDefault="00416657" w:rsidP="00416657"/>
          <w:p w14:paraId="664355AD" w14:textId="77777777" w:rsidR="00416657" w:rsidRDefault="00416657" w:rsidP="00416657"/>
          <w:p w14:paraId="1A965116" w14:textId="77777777" w:rsidR="00416657" w:rsidRDefault="00416657" w:rsidP="00416657"/>
          <w:p w14:paraId="7DF4E37C" w14:textId="77777777" w:rsidR="00416657" w:rsidRDefault="00416657" w:rsidP="00416657"/>
          <w:p w14:paraId="44FB30F8" w14:textId="77777777" w:rsidR="00416657" w:rsidRDefault="00416657" w:rsidP="00416657"/>
          <w:p w14:paraId="1DA6542E" w14:textId="77777777" w:rsidR="00416657" w:rsidRDefault="00416657" w:rsidP="00416657"/>
          <w:p w14:paraId="4DD425C1" w14:textId="6386046E" w:rsidR="00416657" w:rsidRDefault="00416657" w:rsidP="00416657">
            <w:r>
              <w:t>Safety of athletes when participating in the activities</w:t>
            </w:r>
          </w:p>
          <w:p w14:paraId="361BFA72" w14:textId="503CC5AC" w:rsidR="00416657" w:rsidRDefault="00416657" w:rsidP="00416657"/>
          <w:p w14:paraId="5BEB909C" w14:textId="1A82B6BA" w:rsidR="00416657" w:rsidRDefault="00416657" w:rsidP="00416657"/>
          <w:p w14:paraId="7DF8C2C8" w14:textId="34DC75A4" w:rsidR="00416657" w:rsidRDefault="00416657" w:rsidP="00416657"/>
          <w:p w14:paraId="1D644197" w14:textId="13F37441" w:rsidR="00416657" w:rsidRDefault="00416657" w:rsidP="00416657"/>
          <w:p w14:paraId="7865D3E1" w14:textId="5E1FBF9E" w:rsidR="00416657" w:rsidRDefault="00416657" w:rsidP="00416657"/>
          <w:p w14:paraId="4B3C1833" w14:textId="719BE339" w:rsidR="00416657" w:rsidRDefault="00416657" w:rsidP="00416657">
            <w:pPr>
              <w:rPr>
                <w:highlight w:val="yellow"/>
              </w:rPr>
            </w:pPr>
          </w:p>
        </w:tc>
        <w:tc>
          <w:tcPr>
            <w:tcW w:w="2268" w:type="dxa"/>
          </w:tcPr>
          <w:p w14:paraId="54E11D2A" w14:textId="77777777" w:rsidR="00416657" w:rsidRDefault="00416657" w:rsidP="00416657"/>
        </w:tc>
        <w:tc>
          <w:tcPr>
            <w:tcW w:w="5754" w:type="dxa"/>
          </w:tcPr>
          <w:p w14:paraId="468ED9F6" w14:textId="46471905" w:rsidR="00416657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  <w:r w:rsidRPr="44C0C5C3">
              <w:rPr>
                <w:rFonts w:ascii="Arial" w:hAnsi="Arial" w:cs="Arial"/>
                <w:color w:val="auto"/>
                <w:sz w:val="20"/>
              </w:rPr>
              <w:t>The assistant coach is to take a training register for the group with medical info etc. Correct paperwork to be completed as required.</w:t>
            </w:r>
          </w:p>
          <w:p w14:paraId="31126E5D" w14:textId="77777777" w:rsidR="00416657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</w:p>
          <w:p w14:paraId="49E398E2" w14:textId="77777777" w:rsidR="00416657" w:rsidRPr="001800B0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</w:p>
          <w:p w14:paraId="16287F21" w14:textId="77777777" w:rsidR="00416657" w:rsidRPr="001800B0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</w:p>
          <w:p w14:paraId="0AD01F27" w14:textId="115ECC03" w:rsidR="00416657" w:rsidRPr="001800B0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  <w:r w:rsidRPr="44C0C5C3">
              <w:rPr>
                <w:rFonts w:ascii="Arial" w:hAnsi="Arial" w:cs="Arial"/>
                <w:color w:val="auto"/>
                <w:sz w:val="20"/>
              </w:rPr>
              <w:t xml:space="preserve">Ensure that anyone who needs it has their inhaler/ Epi pen etc. with them before adult career leaves the athlete with the coaching staff. Participants/parents/guardians instructed to tell their coach / disclose on membership if they are Asthmatic or have medical conditions that could impact their wellbeing– Coaches to instruct volunteers of the fact. </w:t>
            </w:r>
          </w:p>
          <w:p w14:paraId="5EB0C5EE" w14:textId="77777777" w:rsidR="00416657" w:rsidRPr="001800B0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  <w:r>
              <w:rPr>
                <w:rFonts w:ascii="Arial" w:hAnsi="Arial" w:cs="Arial"/>
                <w:color w:val="auto"/>
                <w:sz w:val="20"/>
              </w:rPr>
              <w:t>Coaches &amp; Volunteers to check all fit &amp; well throughout the session.</w:t>
            </w:r>
          </w:p>
          <w:p w14:paraId="0B3B9618" w14:textId="1C5B72FE" w:rsidR="00416657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  <w:r w:rsidRPr="44C0C5C3">
              <w:rPr>
                <w:rFonts w:ascii="Arial" w:hAnsi="Arial" w:cs="Arial"/>
                <w:color w:val="auto"/>
                <w:sz w:val="20"/>
              </w:rPr>
              <w:t>Membership secretary is to immediately share any medical / SEN disclosure made on the membership forms with the coaching team. (As per EA policy for GDPR, Athletics data – grass roots) Registers are to highlight this information.</w:t>
            </w:r>
          </w:p>
          <w:p w14:paraId="5BE93A62" w14:textId="77777777" w:rsidR="00416657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</w:p>
          <w:p w14:paraId="2C526A5D" w14:textId="705D1FF6" w:rsidR="00416657" w:rsidRDefault="00416657" w:rsidP="00416657">
            <w:pPr>
              <w:pStyle w:val="DefaultText"/>
              <w:rPr>
                <w:rFonts w:ascii="Arial" w:hAnsi="Arial" w:cs="Arial"/>
                <w:color w:val="auto"/>
                <w:sz w:val="20"/>
              </w:rPr>
            </w:pPr>
            <w:r w:rsidRPr="44C0C5C3">
              <w:rPr>
                <w:rFonts w:ascii="Arial" w:hAnsi="Arial" w:cs="Arial"/>
                <w:color w:val="auto"/>
                <w:sz w:val="20"/>
              </w:rPr>
              <w:t>Ensure all athletes are inside the perimeter gate once they start the session (after they have been registered) and once they are to be discharged back to their parents/carers so that there is no interference by vehicles in the car park area.</w:t>
            </w:r>
          </w:p>
          <w:p w14:paraId="384BA73E" w14:textId="77777777" w:rsidR="00416657" w:rsidRDefault="00416657" w:rsidP="00416657"/>
          <w:p w14:paraId="34B3F2EB" w14:textId="77777777" w:rsidR="00416657" w:rsidRDefault="00416657" w:rsidP="00416657"/>
          <w:p w14:paraId="4BAEC15A" w14:textId="3556D04C" w:rsidR="00416657" w:rsidRDefault="00416657" w:rsidP="00416657"/>
          <w:p w14:paraId="709E525F" w14:textId="3C342D55" w:rsidR="00416657" w:rsidRDefault="00416657" w:rsidP="00416657"/>
        </w:tc>
      </w:tr>
    </w:tbl>
    <w:p w14:paraId="7D34F5C7" w14:textId="77777777" w:rsidR="00287CB3" w:rsidRDefault="00287CB3"/>
    <w:sectPr w:rsidR="00287CB3" w:rsidSect="00287CB3">
      <w:footerReference w:type="even" r:id="rId7"/>
      <w:footerReference w:type="default" r:id="rId8"/>
      <w:footerReference w:type="firs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8FC37" w14:textId="77777777" w:rsidR="00F72222" w:rsidRDefault="00F72222" w:rsidP="0092161E">
      <w:r>
        <w:separator/>
      </w:r>
    </w:p>
  </w:endnote>
  <w:endnote w:type="continuationSeparator" w:id="0">
    <w:p w14:paraId="1417F706" w14:textId="77777777" w:rsidR="00F72222" w:rsidRDefault="00F72222" w:rsidP="00921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D0E6B" w14:textId="48C4EF03" w:rsidR="0092161E" w:rsidRDefault="0092161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6122553" wp14:editId="6C2255E5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8655" cy="345440"/>
              <wp:effectExtent l="0" t="0" r="4445" b="0"/>
              <wp:wrapNone/>
              <wp:docPr id="2024093945" name="Text Box 2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865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1A59D9" w14:textId="41F5B492" w:rsidR="0092161E" w:rsidRPr="0092161E" w:rsidRDefault="0092161E" w:rsidP="0092161E">
                          <w:pPr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</w:pPr>
                          <w:r w:rsidRPr="0092161E"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12255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aterpillar: Confidential Green" style="position:absolute;margin-left:0;margin-top:0;width:152.65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441A59D9" w14:textId="41F5B492" w:rsidR="0092161E" w:rsidRPr="0092161E" w:rsidRDefault="0092161E" w:rsidP="0092161E">
                    <w:pPr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</w:pPr>
                    <w:r w:rsidRPr="0092161E"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E50F3" w14:textId="2850A92C" w:rsidR="0092161E" w:rsidRDefault="0092161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976C571" wp14:editId="180DE6E7">
              <wp:simplePos x="457200" y="6953250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8655" cy="345440"/>
              <wp:effectExtent l="0" t="0" r="4445" b="0"/>
              <wp:wrapNone/>
              <wp:docPr id="1785826235" name="Text Box 3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865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1496AE" w14:textId="64E5685A" w:rsidR="0092161E" w:rsidRPr="0092161E" w:rsidRDefault="0092161E" w:rsidP="0092161E">
                          <w:pPr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</w:pPr>
                          <w:r w:rsidRPr="0092161E"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76C57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aterpillar: Confidential Green" style="position:absolute;margin-left:0;margin-top:0;width:152.65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" filled="f" stroked="f">
              <v:fill o:detectmouseclick="t"/>
              <v:textbox style="mso-fit-shape-to-text:t" inset="20pt,0,0,15pt">
                <w:txbxContent>
                  <w:p w14:paraId="441496AE" w14:textId="64E5685A" w:rsidR="0092161E" w:rsidRPr="0092161E" w:rsidRDefault="0092161E" w:rsidP="0092161E">
                    <w:pPr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</w:pPr>
                    <w:r w:rsidRPr="0092161E"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60C22" w14:textId="4D67030A" w:rsidR="0092161E" w:rsidRDefault="0092161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3EC634A" wp14:editId="3AEB166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938655" cy="345440"/>
              <wp:effectExtent l="0" t="0" r="4445" b="0"/>
              <wp:wrapNone/>
              <wp:docPr id="175822671" name="Text Box 1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3865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EDD247" w14:textId="0AA8BF8B" w:rsidR="0092161E" w:rsidRPr="0092161E" w:rsidRDefault="0092161E" w:rsidP="0092161E">
                          <w:pPr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</w:pPr>
                          <w:r w:rsidRPr="0092161E">
                            <w:rPr>
                              <w:rFonts w:ascii="Aptos" w:eastAsia="Aptos" w:hAnsi="Aptos" w:cs="Aptos"/>
                              <w:noProof/>
                              <w:color w:val="737373"/>
                              <w:sz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EC63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aterpillar: Confidential Green" style="position:absolute;margin-left:0;margin-top:0;width:152.65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" filled="f" stroked="f">
              <v:fill o:detectmouseclick="t"/>
              <v:textbox style="mso-fit-shape-to-text:t" inset="20pt,0,0,15pt">
                <w:txbxContent>
                  <w:p w14:paraId="3CEDD247" w14:textId="0AA8BF8B" w:rsidR="0092161E" w:rsidRPr="0092161E" w:rsidRDefault="0092161E" w:rsidP="0092161E">
                    <w:pPr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</w:pPr>
                    <w:r w:rsidRPr="0092161E">
                      <w:rPr>
                        <w:rFonts w:ascii="Aptos" w:eastAsia="Aptos" w:hAnsi="Aptos" w:cs="Aptos"/>
                        <w:noProof/>
                        <w:color w:val="737373"/>
                        <w:sz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E6A5B" w14:textId="77777777" w:rsidR="00F72222" w:rsidRDefault="00F72222" w:rsidP="0092161E">
      <w:r>
        <w:separator/>
      </w:r>
    </w:p>
  </w:footnote>
  <w:footnote w:type="continuationSeparator" w:id="0">
    <w:p w14:paraId="086C7FA8" w14:textId="77777777" w:rsidR="00F72222" w:rsidRDefault="00F72222" w:rsidP="009216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1E15AD"/>
    <w:multiLevelType w:val="hybridMultilevel"/>
    <w:tmpl w:val="792870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0177B"/>
    <w:multiLevelType w:val="hybridMultilevel"/>
    <w:tmpl w:val="1FB0E5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3474762">
    <w:abstractNumId w:val="1"/>
  </w:num>
  <w:num w:numId="2" w16cid:durableId="1545481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B3"/>
    <w:rsid w:val="00024A1B"/>
    <w:rsid w:val="000E5008"/>
    <w:rsid w:val="00266F6D"/>
    <w:rsid w:val="00287CB3"/>
    <w:rsid w:val="00326868"/>
    <w:rsid w:val="00352AA1"/>
    <w:rsid w:val="003947E6"/>
    <w:rsid w:val="003D5BDF"/>
    <w:rsid w:val="00416657"/>
    <w:rsid w:val="00484191"/>
    <w:rsid w:val="0048574C"/>
    <w:rsid w:val="00502462"/>
    <w:rsid w:val="00536AD1"/>
    <w:rsid w:val="005A2772"/>
    <w:rsid w:val="00677AD0"/>
    <w:rsid w:val="00822874"/>
    <w:rsid w:val="00825774"/>
    <w:rsid w:val="0091059C"/>
    <w:rsid w:val="009209D0"/>
    <w:rsid w:val="0092161E"/>
    <w:rsid w:val="00BE3E87"/>
    <w:rsid w:val="00BF628A"/>
    <w:rsid w:val="00F72222"/>
    <w:rsid w:val="00F7323E"/>
    <w:rsid w:val="00FA2FDF"/>
    <w:rsid w:val="01686858"/>
    <w:rsid w:val="017C404A"/>
    <w:rsid w:val="09032614"/>
    <w:rsid w:val="0B8E484A"/>
    <w:rsid w:val="1C3B7EE2"/>
    <w:rsid w:val="1E848346"/>
    <w:rsid w:val="24C94216"/>
    <w:rsid w:val="2E9C94EC"/>
    <w:rsid w:val="34C39BCF"/>
    <w:rsid w:val="3976F13A"/>
    <w:rsid w:val="3C05DCD1"/>
    <w:rsid w:val="413188BC"/>
    <w:rsid w:val="4211207C"/>
    <w:rsid w:val="437A1E0E"/>
    <w:rsid w:val="44C0C5C3"/>
    <w:rsid w:val="459464D4"/>
    <w:rsid w:val="467325D0"/>
    <w:rsid w:val="490C1782"/>
    <w:rsid w:val="4AABF221"/>
    <w:rsid w:val="4E49DAF8"/>
    <w:rsid w:val="503FB7D2"/>
    <w:rsid w:val="51F81C32"/>
    <w:rsid w:val="5D69ABFC"/>
    <w:rsid w:val="60F911DF"/>
    <w:rsid w:val="689D82EA"/>
    <w:rsid w:val="6BC85355"/>
    <w:rsid w:val="6FF4E4EB"/>
    <w:rsid w:val="70526872"/>
    <w:rsid w:val="71FE71ED"/>
    <w:rsid w:val="74164E16"/>
    <w:rsid w:val="7EB7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AE893"/>
  <w15:chartTrackingRefBased/>
  <w15:docId w15:val="{E26F9C72-B32D-EB44-89DD-2988C12EF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CB3"/>
    <w:rPr>
      <w:rFonts w:ascii="Times New Roman" w:eastAsia="Times New Roman" w:hAnsi="Times New Roman" w:cs="Times New Roman"/>
      <w:sz w:val="22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ext">
    <w:name w:val="Table Text"/>
    <w:basedOn w:val="Normal"/>
    <w:rsid w:val="00287CB3"/>
    <w:pPr>
      <w:overflowPunct w:val="0"/>
      <w:autoSpaceDE w:val="0"/>
      <w:autoSpaceDN w:val="0"/>
      <w:adjustRightInd w:val="0"/>
      <w:jc w:val="right"/>
    </w:pPr>
    <w:rPr>
      <w:color w:val="000000"/>
      <w:sz w:val="24"/>
      <w:lang w:val="en-US" w:eastAsia="en-US"/>
    </w:rPr>
  </w:style>
  <w:style w:type="paragraph" w:customStyle="1" w:styleId="DefaultText">
    <w:name w:val="Default Text"/>
    <w:basedOn w:val="Normal"/>
    <w:rsid w:val="00287CB3"/>
    <w:pPr>
      <w:overflowPunct w:val="0"/>
      <w:autoSpaceDE w:val="0"/>
      <w:autoSpaceDN w:val="0"/>
      <w:adjustRightInd w:val="0"/>
    </w:pPr>
    <w:rPr>
      <w:color w:val="000000"/>
      <w:sz w:val="24"/>
      <w:lang w:val="en-US" w:eastAsia="en-US"/>
    </w:rPr>
  </w:style>
  <w:style w:type="table" w:styleId="TableGrid">
    <w:name w:val="Table Grid"/>
    <w:basedOn w:val="TableNormal"/>
    <w:uiPriority w:val="39"/>
    <w:rsid w:val="00287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87CB3"/>
    <w:pPr>
      <w:ind w:left="720"/>
      <w:contextualSpacing/>
    </w:pPr>
  </w:style>
  <w:style w:type="paragraph" w:styleId="NoSpacing">
    <w:name w:val="No Spacing"/>
    <w:uiPriority w:val="1"/>
    <w:qFormat/>
    <w:rsid w:val="00287CB3"/>
    <w:rPr>
      <w:rFonts w:ascii="Times New Roman" w:eastAsia="Times New Roman" w:hAnsi="Times New Roman" w:cs="Times New Roman"/>
      <w:sz w:val="22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216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61E"/>
    <w:rPr>
      <w:rFonts w:ascii="Times New Roman" w:eastAsia="Times New Roman" w:hAnsi="Times New Roman" w:cs="Times New Roman"/>
      <w:sz w:val="22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Richardson</dc:creator>
  <cp:keywords/>
  <dc:description/>
  <cp:lastModifiedBy>Michael Gilbert</cp:lastModifiedBy>
  <cp:revision>14</cp:revision>
  <dcterms:created xsi:type="dcterms:W3CDTF">2026-03-25T14:08:00Z</dcterms:created>
  <dcterms:modified xsi:type="dcterms:W3CDTF">2026-03-31T08:21:00Z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a7ad74f,78a538f9,6a718bbb</vt:lpwstr>
  </property>
  <property fmtid="{D5CDD505-2E9C-101B-9397-08002B2CF9AE}" pid="3" name="ClassificationContentMarkingFooterFontProps">
    <vt:lpwstr>#737373,10,Aptos</vt:lpwstr>
  </property>
  <property fmtid="{D5CDD505-2E9C-101B-9397-08002B2CF9AE}" pid="4" name="ClassificationContentMarkingFooterText">
    <vt:lpwstr>Caterpillar: Confidential Green</vt:lpwstr>
  </property>
  <property fmtid="{D5CDD505-2E9C-101B-9397-08002B2CF9AE}" pid="5" name="MSIP_Label_fb5e2db6-eecf-4aa2-8fc3-174bf94bce19_Enabled">
    <vt:lpwstr>true</vt:lpwstr>
  </property>
  <property fmtid="{D5CDD505-2E9C-101B-9397-08002B2CF9AE}" pid="6" name="MSIP_Label_fb5e2db6-eecf-4aa2-8fc3-174bf94bce19_SetDate">
    <vt:lpwstr>2026-03-25T12:59:06Z</vt:lpwstr>
  </property>
  <property fmtid="{D5CDD505-2E9C-101B-9397-08002B2CF9AE}" pid="7" name="MSIP_Label_fb5e2db6-eecf-4aa2-8fc3-174bf94bce19_Method">
    <vt:lpwstr>Standard</vt:lpwstr>
  </property>
  <property fmtid="{D5CDD505-2E9C-101B-9397-08002B2CF9AE}" pid="8" name="MSIP_Label_fb5e2db6-eecf-4aa2-8fc3-174bf94bce19_Name">
    <vt:lpwstr>fb5e2db6-eecf-4aa2-8fc3-174bf94bce19</vt:lpwstr>
  </property>
  <property fmtid="{D5CDD505-2E9C-101B-9397-08002B2CF9AE}" pid="9" name="MSIP_Label_fb5e2db6-eecf-4aa2-8fc3-174bf94bce19_SiteId">
    <vt:lpwstr>ceb177bf-013b-49ab-8a9c-4abce32afc1e</vt:lpwstr>
  </property>
  <property fmtid="{D5CDD505-2E9C-101B-9397-08002B2CF9AE}" pid="10" name="MSIP_Label_fb5e2db6-eecf-4aa2-8fc3-174bf94bce19_ActionId">
    <vt:lpwstr>dba665d4-72fc-410c-9bac-93fa72f9a6e1</vt:lpwstr>
  </property>
  <property fmtid="{D5CDD505-2E9C-101B-9397-08002B2CF9AE}" pid="11" name="MSIP_Label_fb5e2db6-eecf-4aa2-8fc3-174bf94bce19_ContentBits">
    <vt:lpwstr>2</vt:lpwstr>
  </property>
  <property fmtid="{D5CDD505-2E9C-101B-9397-08002B2CF9AE}" pid="12" name="MSIP_Label_fb5e2db6-eecf-4aa2-8fc3-174bf94bce19_Tag">
    <vt:lpwstr>10, 3, 0, 1</vt:lpwstr>
  </property>
</Properties>
</file>